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F691C" w:rsidRPr="0027518B">
        <w:rPr>
          <w:rFonts w:ascii="Verdana" w:hAnsi="Verdana"/>
          <w:b/>
          <w:sz w:val="18"/>
          <w:szCs w:val="18"/>
        </w:rPr>
        <w:t>„Nákup skladových kontejnerů pro OŘ Praha 2023“</w:t>
      </w:r>
      <w:bookmarkStart w:id="0" w:name="_GoBack"/>
      <w:bookmarkEnd w:id="0"/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691C" w:rsidRPr="00FF691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5B89EF-2D20-4A0C-B09C-68D00682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2018-11-26T13:17:00Z</dcterms:created>
  <dcterms:modified xsi:type="dcterms:W3CDTF">2023-05-16T08:21:00Z</dcterms:modified>
</cp:coreProperties>
</file>